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1D958" w14:textId="67E7E1B0" w:rsidR="00991952" w:rsidRPr="002B1A54" w:rsidRDefault="00991952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Tableau Desktop Note</w:t>
      </w:r>
    </w:p>
    <w:p w14:paraId="45CA1D11" w14:textId="75C9DFE0" w:rsidR="00991952" w:rsidRPr="002B1A54" w:rsidRDefault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5C9E983F" w14:textId="1D02ECD0" w:rsidR="00991952" w:rsidRPr="002B1A54" w:rsidRDefault="00991952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Tableau Desktop is a visualization tool, during the project, I </w:t>
      </w:r>
      <w:r w:rsidR="005772DA" w:rsidRPr="002B1A54">
        <w:rPr>
          <w:rFonts w:ascii="Times New Roman" w:hAnsi="Times New Roman" w:cs="Times New Roman"/>
          <w:sz w:val="16"/>
          <w:szCs w:val="16"/>
          <w:lang w:val="en-US"/>
        </w:rPr>
        <w:t>tried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to realize three different data sources to realize the Kaplan Meier curve</w:t>
      </w:r>
    </w:p>
    <w:p w14:paraId="1443AAED" w14:textId="77777777" w:rsidR="000F2353" w:rsidRPr="002B1A54" w:rsidRDefault="000F2353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10E97F4C" w14:textId="3F643224" w:rsidR="00991952" w:rsidRPr="002B1A54" w:rsidRDefault="00991952" w:rsidP="0099195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Directly connect to the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Synthea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data in csv format</w:t>
      </w:r>
    </w:p>
    <w:p w14:paraId="0C8FE8E1" w14:textId="1634C8AC" w:rsidR="00991952" w:rsidRDefault="00991952" w:rsidP="00356CBB">
      <w:pPr>
        <w:ind w:left="72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Then I found when it comes to complex preprocess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steps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>, for example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,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remove duplicate records or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ensuring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the patient only took one of the </w:t>
      </w:r>
      <w:proofErr w:type="gramStart"/>
      <w:r w:rsidRPr="002B1A54">
        <w:rPr>
          <w:rFonts w:ascii="Times New Roman" w:hAnsi="Times New Roman" w:cs="Times New Roman"/>
          <w:sz w:val="16"/>
          <w:szCs w:val="16"/>
          <w:lang w:val="en-US"/>
        </w:rPr>
        <w:t>medication</w:t>
      </w:r>
      <w:proofErr w:type="gram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would lead the scripts in the Tableau Desktop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were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complicated and hard to understand thus I notice the appearance of Tableau Prep can do advanced preprocess and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Tableau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can connect its output to do visualization, which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pushes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to the next stage</w:t>
      </w:r>
    </w:p>
    <w:p w14:paraId="02031C1F" w14:textId="77777777" w:rsidR="002B1A54" w:rsidRPr="002B1A54" w:rsidRDefault="002B1A54" w:rsidP="00356CBB">
      <w:pPr>
        <w:ind w:left="720"/>
        <w:rPr>
          <w:rFonts w:ascii="Times New Roman" w:hAnsi="Times New Roman" w:cs="Times New Roman"/>
          <w:sz w:val="16"/>
          <w:szCs w:val="16"/>
          <w:lang w:val="en-US"/>
        </w:rPr>
      </w:pPr>
    </w:p>
    <w:p w14:paraId="3A82EBCE" w14:textId="60E8F7F5" w:rsidR="00991952" w:rsidRPr="002B1A54" w:rsidRDefault="00991952" w:rsidP="0099195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Using Tableau Prep to connect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Synthea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data in csv format and its output to connect Tableau Desktop</w:t>
      </w:r>
    </w:p>
    <w:p w14:paraId="647D49BE" w14:textId="4C5A7620" w:rsidR="00991952" w:rsidRDefault="00991952" w:rsidP="00356CBB">
      <w:pPr>
        <w:ind w:left="72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Then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considering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the data security, rather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than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using csv file, we import those data into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>red</w:t>
      </w:r>
      <w:r w:rsidR="00274AD6" w:rsidRPr="002B1A54">
        <w:rPr>
          <w:rFonts w:ascii="Times New Roman" w:hAnsi="Times New Roman" w:cs="Times New Roman"/>
          <w:sz w:val="16"/>
          <w:szCs w:val="16"/>
          <w:lang w:val="en-US"/>
        </w:rPr>
        <w:t>cap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database and then preprocess export data. But there is no straightforward way to connect the redcap database to Tableau Prep, we need to figure out a way to connect redcap database to Tableau Desktop.</w:t>
      </w:r>
    </w:p>
    <w:p w14:paraId="4572918E" w14:textId="77777777" w:rsidR="002B1A54" w:rsidRPr="002B1A54" w:rsidRDefault="002B1A54" w:rsidP="00356CBB">
      <w:pPr>
        <w:ind w:left="720"/>
        <w:rPr>
          <w:rFonts w:ascii="Times New Roman" w:hAnsi="Times New Roman" w:cs="Times New Roman" w:hint="eastAsia"/>
          <w:sz w:val="16"/>
          <w:szCs w:val="16"/>
          <w:lang w:val="en-US"/>
        </w:rPr>
      </w:pPr>
    </w:p>
    <w:p w14:paraId="1B633503" w14:textId="4D0D8C74" w:rsidR="00991952" w:rsidRPr="002B1A54" w:rsidRDefault="00991952" w:rsidP="0099195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Intermediate to connect redcap database and Tableau Desktop</w:t>
      </w:r>
    </w:p>
    <w:p w14:paraId="1BD22671" w14:textId="6DAE69BC" w:rsidR="00562510" w:rsidRPr="002B1A54" w:rsidRDefault="00562510" w:rsidP="00562510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We choose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jupyternote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book using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Jupytab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as the intermediate, the advantage is it easy to set up and it can further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contain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security token and set the SSL which can secure it to some extent; however its shortage is it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does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not store data, each time need to make a request to ask the export data so that when there is some update in the database, we need to rerun the </w:t>
      </w:r>
      <w:proofErr w:type="spellStart"/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Jupyter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notebook, and the local server that contains the preprocessed data is still easy to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be attacked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, the data security is still a concern. A more common way and can explore in the future is to use an intermediate database which can improve on the problem mentioned above. </w:t>
      </w:r>
    </w:p>
    <w:p w14:paraId="685AAA31" w14:textId="79400AF0" w:rsidR="00562510" w:rsidRPr="002B1A54" w:rsidRDefault="00562510" w:rsidP="00562510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</w:p>
    <w:p w14:paraId="4D5C92BF" w14:textId="77777777" w:rsidR="005A432A" w:rsidRPr="002B1A54" w:rsidRDefault="005A432A" w:rsidP="005A432A">
      <w:pPr>
        <w:pStyle w:val="ListParagraph"/>
        <w:ind w:left="0"/>
        <w:rPr>
          <w:rFonts w:ascii="Times New Roman" w:hAnsi="Times New Roman" w:cs="Times New Roman"/>
          <w:sz w:val="16"/>
          <w:szCs w:val="16"/>
          <w:lang w:val="en-US"/>
        </w:rPr>
      </w:pPr>
    </w:p>
    <w:p w14:paraId="2CA96CBC" w14:textId="63914E5F" w:rsidR="00562510" w:rsidRPr="002B1A54" w:rsidRDefault="00562510" w:rsidP="005A432A">
      <w:pPr>
        <w:pStyle w:val="ListParagraph"/>
        <w:ind w:left="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Below shows how to use Tableau Desktop to do </w:t>
      </w:r>
      <w:r w:rsidR="005A432A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Kaplan Meier curve </w:t>
      </w:r>
      <w:r w:rsidR="005A432A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after connecting to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preprocessed </w:t>
      </w:r>
      <w:proofErr w:type="gramStart"/>
      <w:r w:rsidRPr="002B1A54">
        <w:rPr>
          <w:rFonts w:ascii="Times New Roman" w:hAnsi="Times New Roman" w:cs="Times New Roman"/>
          <w:sz w:val="16"/>
          <w:szCs w:val="16"/>
          <w:lang w:val="en-US"/>
        </w:rPr>
        <w:t>data</w:t>
      </w:r>
      <w:r w:rsidR="005772DA" w:rsidRPr="002B1A54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="005772DA" w:rsidRPr="002B1A54">
        <w:rPr>
          <w:rFonts w:ascii="Times New Roman" w:hAnsi="Times New Roman" w:cs="Times New Roman"/>
          <w:sz w:val="16"/>
          <w:szCs w:val="16"/>
          <w:lang w:val="en-US"/>
        </w:rPr>
        <w:t>time, status, group</w:t>
      </w:r>
      <w:r w:rsidR="002955FB" w:rsidRPr="002B1A54">
        <w:rPr>
          <w:rFonts w:ascii="Times New Roman" w:hAnsi="Times New Roman" w:cs="Times New Roman"/>
          <w:sz w:val="16"/>
          <w:szCs w:val="16"/>
          <w:lang w:val="en-US"/>
        </w:rPr>
        <w:t>,</w:t>
      </w:r>
      <w:r w:rsidR="005772DA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and other variables in the survival analysis)</w:t>
      </w:r>
      <w:r w:rsidR="002955FB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through </w:t>
      </w:r>
      <w:proofErr w:type="spellStart"/>
      <w:r w:rsidR="002955FB" w:rsidRPr="002B1A54">
        <w:rPr>
          <w:rFonts w:ascii="Times New Roman" w:hAnsi="Times New Roman" w:cs="Times New Roman"/>
          <w:sz w:val="16"/>
          <w:szCs w:val="16"/>
          <w:lang w:val="en-US"/>
        </w:rPr>
        <w:t>jupytab</w:t>
      </w:r>
      <w:proofErr w:type="spellEnd"/>
    </w:p>
    <w:p w14:paraId="0A009690" w14:textId="77777777" w:rsidR="005A432A" w:rsidRPr="002B1A54" w:rsidRDefault="005A432A" w:rsidP="005A432A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4F8F664F" w14:textId="4B54B9E4" w:rsidR="00991952" w:rsidRPr="002B1A54" w:rsidRDefault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69B7404E" w14:textId="77777777" w:rsidR="008D184F" w:rsidRPr="002B1A54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Create a new workbook in tableau Desktop</w:t>
      </w:r>
    </w:p>
    <w:p w14:paraId="362AE6B9" w14:textId="77777777" w:rsidR="008D184F" w:rsidRPr="002B1A54" w:rsidRDefault="008D184F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Open a new workbook in tableau from File-&gt; New, then you can get a window shown below</w:t>
      </w:r>
    </w:p>
    <w:p w14:paraId="26E220C0" w14:textId="77777777" w:rsidR="008D184F" w:rsidRPr="002B1A54" w:rsidRDefault="008D184F" w:rsidP="008D184F">
      <w:pPr>
        <w:pStyle w:val="ListParagraph"/>
        <w:ind w:firstLine="72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6AC8F728" wp14:editId="3ABE9791">
            <wp:extent cx="4631871" cy="3442232"/>
            <wp:effectExtent l="0" t="0" r="381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780" cy="34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1B8C" w14:textId="6F385048" w:rsidR="008D184F" w:rsidRPr="002B1A54" w:rsidRDefault="002955FB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Launch the local server and Tableau c</w:t>
      </w:r>
      <w:r w:rsidR="008D184F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onnect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to </w:t>
      </w:r>
      <w:r w:rsidR="008D184F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data source </w:t>
      </w:r>
    </w:p>
    <w:p w14:paraId="5E6CDB42" w14:textId="35F29E03" w:rsidR="002955FB" w:rsidRPr="002B1A54" w:rsidRDefault="002955FB" w:rsidP="002955FB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 detail to launch the server can follow the step in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>Instruction to get the Tableau visualization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under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Kaplan_Meier_Tableau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folder </w:t>
      </w:r>
    </w:p>
    <w:p w14:paraId="7AA0B3BB" w14:textId="1044DADA" w:rsidR="008D184F" w:rsidRDefault="008D184F" w:rsidP="00E73EA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Through Data-&gt; New Data Source</w:t>
      </w:r>
      <w:r w:rsidR="002955FB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-&gt;</w:t>
      </w:r>
      <w:r w:rsidR="002955FB" w:rsidRPr="002B1A54">
        <w:rPr>
          <w:rFonts w:ascii="Times New Roman" w:hAnsi="Times New Roman" w:cs="Times New Roman"/>
          <w:sz w:val="16"/>
          <w:szCs w:val="16"/>
          <w:lang w:val="en-US"/>
        </w:rPr>
        <w:t>Web Data Connector</w:t>
      </w:r>
      <w:r w:rsidR="002955FB" w:rsidRPr="002B1A54">
        <w:rPr>
          <w:rFonts w:ascii="Times New Roman" w:hAnsi="Times New Roman" w:cs="Times New Roman"/>
          <w:sz w:val="16"/>
          <w:szCs w:val="16"/>
          <w:lang w:val="en-US"/>
        </w:rPr>
        <w:t>-&gt; to enter the local server address</w:t>
      </w:r>
    </w:p>
    <w:p w14:paraId="636C0963" w14:textId="3891D220" w:rsidR="00E73EA1" w:rsidRPr="002B1A54" w:rsidRDefault="00E73EA1" w:rsidP="00E73EA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 w:hint="eastAsia"/>
          <w:sz w:val="16"/>
          <w:szCs w:val="16"/>
          <w:lang w:val="en-US"/>
        </w:rPr>
        <w:t>Drag</w:t>
      </w:r>
      <w:r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  <w:lang w:val="en-US"/>
        </w:rPr>
        <w:t>the</w:t>
      </w:r>
      <w:r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  <w:lang w:val="en-US"/>
        </w:rPr>
        <w:t>preprocess</w:t>
      </w:r>
      <w:r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  <w:lang w:val="en-US"/>
        </w:rPr>
        <w:t>data</w:t>
      </w:r>
      <w:r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  <w:lang w:val="en-US"/>
        </w:rPr>
        <w:t>to</w:t>
      </w:r>
      <w:r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  <w:lang w:val="en-US"/>
        </w:rPr>
        <w:t>the</w:t>
      </w:r>
      <w:r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  <w:lang w:val="en-US"/>
        </w:rPr>
        <w:t>workplace</w:t>
      </w:r>
    </w:p>
    <w:p w14:paraId="1F667732" w14:textId="6E6C83BE" w:rsidR="002955FB" w:rsidRDefault="002955FB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09D5A14F" wp14:editId="02B43858">
            <wp:extent cx="5943600" cy="3876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1339" w14:textId="0344CD2B" w:rsidR="002B1A54" w:rsidRPr="002B1A54" w:rsidRDefault="00E73EA1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017F8D9E" wp14:editId="4CE4621B">
            <wp:extent cx="4833257" cy="3753003"/>
            <wp:effectExtent l="0" t="0" r="5715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380" cy="376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0007" w14:textId="77777777" w:rsidR="008D184F" w:rsidRPr="002B1A54" w:rsidRDefault="008D184F" w:rsidP="008D184F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0739C006" w14:textId="77777777" w:rsidR="008D184F" w:rsidRPr="002B1A54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Generate calculated field in worksheet</w:t>
      </w:r>
    </w:p>
    <w:p w14:paraId="4D88517D" w14:textId="77777777" w:rsidR="008D184F" w:rsidRPr="002B1A54" w:rsidRDefault="008D184F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In this step, we back to the worksheet page and generate the required field used in Kaplan Meier plots. </w:t>
      </w:r>
    </w:p>
    <w:p w14:paraId="01AB18CC" w14:textId="77777777" w:rsidR="008D184F" w:rsidRPr="002B1A54" w:rsidRDefault="008D184F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Through Analysis -&gt; Create Calculated Field</w:t>
      </w:r>
      <w:proofErr w:type="gramStart"/>
      <w:r w:rsidRPr="002B1A54">
        <w:rPr>
          <w:rFonts w:ascii="Times New Roman" w:hAnsi="Times New Roman" w:cs="Times New Roman"/>
          <w:sz w:val="16"/>
          <w:szCs w:val="16"/>
          <w:lang w:val="en-US"/>
        </w:rPr>
        <w:t>... ,</w:t>
      </w:r>
      <w:proofErr w:type="gram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we create the below fields</w:t>
      </w:r>
    </w:p>
    <w:p w14:paraId="1BE2FFFC" w14:textId="77777777" w:rsidR="008D184F" w:rsidRPr="002B1A54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Number of records</w:t>
      </w:r>
    </w:p>
    <w:p w14:paraId="6E833107" w14:textId="550088EB" w:rsidR="008D184F" w:rsidRPr="002B1A54" w:rsidRDefault="008D184F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3CC96E04" wp14:editId="168E6F37">
            <wp:extent cx="3663498" cy="1681843"/>
            <wp:effectExtent l="0" t="0" r="0" b="0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659" cy="17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B927" w14:textId="0BED1804" w:rsidR="008D184F" w:rsidRPr="002B1A54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Survival Probability</w:t>
      </w:r>
      <w:r w:rsidR="00104055"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21BF078E" wp14:editId="665B3B58">
            <wp:extent cx="5943600" cy="297561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DE51" w14:textId="77777777" w:rsidR="008D184F" w:rsidRPr="002B1A54" w:rsidRDefault="008D184F" w:rsidP="002955FB">
      <w:pPr>
        <w:pStyle w:val="ListParagraph"/>
        <w:rPr>
          <w:rStyle w:val="Hyperlink"/>
          <w:rFonts w:ascii="Times New Roman" w:hAnsi="Times New Roman" w:cs="Times New Roman"/>
          <w:color w:val="auto"/>
          <w:sz w:val="16"/>
          <w:szCs w:val="16"/>
          <w:u w:val="none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Refer:</w:t>
      </w:r>
      <w:r w:rsidRPr="002B1A54">
        <w:rPr>
          <w:rFonts w:ascii="Times New Roman" w:hAnsi="Times New Roman" w:cs="Times New Roman"/>
          <w:sz w:val="16"/>
          <w:szCs w:val="16"/>
        </w:rPr>
        <w:t xml:space="preserve"> </w:t>
      </w:r>
      <w:hyperlink r:id="rId10" w:history="1">
        <w:r w:rsidRPr="002B1A54">
          <w:rPr>
            <w:rStyle w:val="Hyperlink"/>
            <w:rFonts w:ascii="Times New Roman" w:hAnsi="Times New Roman" w:cs="Times New Roman"/>
            <w:sz w:val="16"/>
            <w:szCs w:val="16"/>
            <w:lang w:val="en-US"/>
          </w:rPr>
          <w:t>https://www.linkedin.com/pulse/advanced-survival-curves-tableau-part-1-chris-short/</w:t>
        </w:r>
      </w:hyperlink>
    </w:p>
    <w:p w14:paraId="48EC7412" w14:textId="348FFB7C" w:rsidR="00356CBB" w:rsidRPr="002B1A54" w:rsidRDefault="00356CBB" w:rsidP="00104055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6F6FF71E" w14:textId="77777777" w:rsidR="008D184F" w:rsidRPr="002B1A54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Event happened</w:t>
      </w:r>
    </w:p>
    <w:p w14:paraId="35681E87" w14:textId="2ED4E336" w:rsidR="008D184F" w:rsidRPr="002B1A54" w:rsidRDefault="00104055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6796F4D4" wp14:editId="36B40E29">
            <wp:extent cx="4229100" cy="2079308"/>
            <wp:effectExtent l="0" t="0" r="0" b="381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762" cy="21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6BAB" w14:textId="648C1E1F" w:rsidR="00104055" w:rsidRPr="002B1A54" w:rsidRDefault="002955FB" w:rsidP="002955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Group</w:t>
      </w:r>
      <w:r w:rsidR="002B1A54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="002B1A54">
        <w:rPr>
          <w:rFonts w:ascii="Times New Roman" w:hAnsi="Times New Roman" w:cs="Times New Roman" w:hint="eastAsia"/>
          <w:sz w:val="16"/>
          <w:szCs w:val="16"/>
          <w:lang w:val="en-US"/>
        </w:rPr>
        <w:t>to</w:t>
      </w:r>
      <w:r w:rsidR="002B1A54">
        <w:rPr>
          <w:rFonts w:ascii="Times New Roman" w:hAnsi="Times New Roman" w:cs="Times New Roman"/>
          <w:sz w:val="16"/>
          <w:szCs w:val="16"/>
          <w:lang w:val="en-US"/>
        </w:rPr>
        <w:t xml:space="preserve"> cho</w:t>
      </w:r>
      <w:r w:rsidR="002B1A54">
        <w:rPr>
          <w:rFonts w:ascii="Times New Roman" w:hAnsi="Times New Roman" w:cs="Times New Roman" w:hint="eastAsia"/>
          <w:sz w:val="16"/>
          <w:szCs w:val="16"/>
          <w:lang w:val="en-US"/>
        </w:rPr>
        <w:t>ose</w:t>
      </w:r>
      <w:r w:rsidR="002B1A54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="002B1A54">
        <w:rPr>
          <w:rFonts w:ascii="Times New Roman" w:hAnsi="Times New Roman" w:cs="Times New Roman" w:hint="eastAsia"/>
          <w:sz w:val="16"/>
          <w:szCs w:val="16"/>
          <w:lang w:val="en-US"/>
        </w:rPr>
        <w:t>the</w:t>
      </w:r>
      <w:r w:rsidR="002B1A54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="002B1A54">
        <w:rPr>
          <w:rFonts w:ascii="Times New Roman" w:hAnsi="Times New Roman" w:cs="Times New Roman" w:hint="eastAsia"/>
          <w:sz w:val="16"/>
          <w:szCs w:val="16"/>
          <w:lang w:val="en-US"/>
        </w:rPr>
        <w:t>group variable</w:t>
      </w:r>
    </w:p>
    <w:p w14:paraId="362BCA48" w14:textId="6BF89CB1" w:rsidR="002955FB" w:rsidRPr="002B1A54" w:rsidRDefault="00104055" w:rsidP="00104055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469E2A59" wp14:editId="655E4D7C">
            <wp:extent cx="4229100" cy="2089248"/>
            <wp:effectExtent l="0" t="0" r="0" b="635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354" cy="210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0CF4" w14:textId="77777777" w:rsidR="002955FB" w:rsidRPr="002B1A54" w:rsidRDefault="002955FB" w:rsidP="002955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</w:p>
    <w:p w14:paraId="7667F8C8" w14:textId="77777777" w:rsidR="008D184F" w:rsidRPr="002B1A54" w:rsidRDefault="008D184F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</w:p>
    <w:p w14:paraId="0DC00566" w14:textId="77777777" w:rsidR="008D184F" w:rsidRPr="002B1A54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Create the plots</w:t>
      </w:r>
    </w:p>
    <w:p w14:paraId="1A9BCD88" w14:textId="77777777" w:rsidR="008D184F" w:rsidRPr="002B1A54" w:rsidRDefault="008D184F" w:rsidP="008D184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Curve plots</w:t>
      </w:r>
    </w:p>
    <w:p w14:paraId="6628AC13" w14:textId="77777777" w:rsidR="008D184F" w:rsidRPr="002B1A54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Drag Time to the Columns and change to dimension</w:t>
      </w:r>
    </w:p>
    <w:p w14:paraId="415E54A8" w14:textId="77777777" w:rsidR="008D184F" w:rsidRPr="002B1A54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Drag Survival probability to Rows</w:t>
      </w:r>
    </w:p>
    <w:p w14:paraId="5AE27F41" w14:textId="77777777" w:rsidR="008D184F" w:rsidRPr="002B1A54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Change path to second line type under Marks block</w:t>
      </w:r>
    </w:p>
    <w:p w14:paraId="3E38D2BB" w14:textId="77777777" w:rsidR="008D184F" w:rsidRPr="002B1A54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Drag medication to color under Marks block</w:t>
      </w:r>
    </w:p>
    <w:p w14:paraId="24F91BEA" w14:textId="312978CE" w:rsidR="008D184F" w:rsidRPr="002B1A54" w:rsidRDefault="00104055" w:rsidP="008D184F">
      <w:pPr>
        <w:pStyle w:val="ListParagraph"/>
        <w:ind w:left="144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1F0C35B4" wp14:editId="253909D8">
            <wp:extent cx="5313124" cy="4087586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791" cy="40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9A88" w14:textId="77777777" w:rsidR="008D184F" w:rsidRPr="002B1A54" w:rsidRDefault="008D184F" w:rsidP="008D184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Annotate point</w:t>
      </w:r>
    </w:p>
    <w:p w14:paraId="29250190" w14:textId="7794D2DD" w:rsidR="008D184F" w:rsidRPr="002B1A54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Drag Survival probability to Rows</w:t>
      </w:r>
    </w:p>
    <w:p w14:paraId="236A72D5" w14:textId="1557B166" w:rsidR="00104055" w:rsidRPr="002B1A54" w:rsidRDefault="00104055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Change Mark type to shape</w:t>
      </w:r>
    </w:p>
    <w:p w14:paraId="603D470E" w14:textId="7F88F92D" w:rsidR="00104055" w:rsidRPr="002B1A54" w:rsidRDefault="00104055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Set </w:t>
      </w:r>
      <w:proofErr w:type="gramStart"/>
      <w:r w:rsidRPr="002B1A54">
        <w:rPr>
          <w:rFonts w:ascii="Times New Roman" w:hAnsi="Times New Roman" w:cs="Times New Roman"/>
          <w:sz w:val="16"/>
          <w:szCs w:val="16"/>
          <w:lang w:val="en-US"/>
        </w:rPr>
        <w:t>ATTR(</w:t>
      </w:r>
      <w:proofErr w:type="gramEnd"/>
      <w:r w:rsidRPr="002B1A54">
        <w:rPr>
          <w:rFonts w:ascii="Times New Roman" w:hAnsi="Times New Roman" w:cs="Times New Roman"/>
          <w:sz w:val="16"/>
          <w:szCs w:val="16"/>
          <w:lang w:val="en-US"/>
        </w:rPr>
        <w:t>event happen) as shape</w:t>
      </w:r>
    </w:p>
    <w:p w14:paraId="6B62AF9E" w14:textId="12DDCEBF" w:rsidR="008D184F" w:rsidRPr="002B1A54" w:rsidRDefault="008D184F" w:rsidP="0010405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Change to dual axis right click on the Survival probability in the row</w:t>
      </w:r>
    </w:p>
    <w:p w14:paraId="43F82015" w14:textId="77777777" w:rsidR="008D184F" w:rsidRPr="002B1A54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Edit axis to Synchronize Axis and hide the axis through untick the Show header</w:t>
      </w:r>
    </w:p>
    <w:p w14:paraId="20F39DD2" w14:textId="667B19F3" w:rsidR="008D184F" w:rsidRPr="002B1A54" w:rsidRDefault="008D184F" w:rsidP="008D184F">
      <w:pPr>
        <w:pStyle w:val="ListParagraph"/>
        <w:ind w:left="1440"/>
        <w:rPr>
          <w:rFonts w:ascii="Times New Roman" w:hAnsi="Times New Roman" w:cs="Times New Roman"/>
          <w:sz w:val="16"/>
          <w:szCs w:val="16"/>
          <w:lang w:val="en-US"/>
        </w:rPr>
      </w:pPr>
    </w:p>
    <w:p w14:paraId="3CFA531C" w14:textId="77777777" w:rsidR="008D184F" w:rsidRPr="002B1A54" w:rsidRDefault="008D184F" w:rsidP="008D184F">
      <w:pPr>
        <w:pStyle w:val="ListParagraph"/>
        <w:ind w:left="1440"/>
        <w:rPr>
          <w:rFonts w:ascii="Times New Roman" w:hAnsi="Times New Roman" w:cs="Times New Roman"/>
          <w:sz w:val="16"/>
          <w:szCs w:val="16"/>
          <w:lang w:val="en-US"/>
        </w:rPr>
      </w:pPr>
    </w:p>
    <w:p w14:paraId="6A53407F" w14:textId="6999EAFC" w:rsidR="008D184F" w:rsidRPr="002B1A54" w:rsidRDefault="00AE33B6" w:rsidP="008D184F">
      <w:pPr>
        <w:pStyle w:val="ListParagraph"/>
        <w:ind w:left="144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50D8B544" wp14:editId="43CF0720">
            <wp:extent cx="5390945" cy="4147457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890" cy="414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347C" w14:textId="77777777" w:rsidR="008D184F" w:rsidRPr="002B1A54" w:rsidRDefault="008D184F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</w:p>
    <w:p w14:paraId="6590458C" w14:textId="0F94286A" w:rsidR="008D184F" w:rsidRPr="002B1A54" w:rsidRDefault="008D184F" w:rsidP="008D184F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</w:p>
    <w:p w14:paraId="0C6C4DD4" w14:textId="31F26401" w:rsidR="00991952" w:rsidRPr="002B1A54" w:rsidRDefault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3AF357B9" w14:textId="7E660FD2" w:rsidR="00991952" w:rsidRPr="002B1A54" w:rsidRDefault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75C561F8" w14:textId="69F78E3F" w:rsidR="00AE33B6" w:rsidRPr="002B1A54" w:rsidRDefault="00AE33B6" w:rsidP="00AE33B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Statistical analysis</w:t>
      </w:r>
    </w:p>
    <w:p w14:paraId="3C9165D5" w14:textId="77777777" w:rsidR="00AE33B6" w:rsidRPr="002B1A54" w:rsidRDefault="00AE33B6" w:rsidP="00AE33B6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08953A26" w14:textId="166D974F" w:rsidR="00991952" w:rsidRPr="002B1A54" w:rsidRDefault="00991952" w:rsidP="00104055">
      <w:pPr>
        <w:ind w:firstLine="72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For adding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Logrank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test it required to integrate R with Tableau</w:t>
      </w:r>
      <w:r w:rsidR="00104055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follow below step</w:t>
      </w:r>
    </w:p>
    <w:p w14:paraId="5FE4837E" w14:textId="77777777" w:rsidR="00991952" w:rsidRPr="002B1A54" w:rsidRDefault="00991952" w:rsidP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5C9561BF" w14:textId="77777777" w:rsidR="00991952" w:rsidRPr="002B1A54" w:rsidRDefault="00991952" w:rsidP="00104055">
      <w:pPr>
        <w:pStyle w:val="ListParagraph"/>
        <w:numPr>
          <w:ilvl w:val="0"/>
          <w:numId w:val="2"/>
        </w:numPr>
        <w:ind w:left="144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Open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Rserve</w:t>
      </w:r>
      <w:proofErr w:type="spellEnd"/>
    </w:p>
    <w:p w14:paraId="69D3C895" w14:textId="77777777" w:rsidR="00991952" w:rsidRPr="002B1A54" w:rsidRDefault="00991952" w:rsidP="00104055">
      <w:pPr>
        <w:ind w:left="144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open R then</w:t>
      </w:r>
    </w:p>
    <w:p w14:paraId="7CC2E10E" w14:textId="77777777" w:rsidR="00991952" w:rsidRPr="002B1A54" w:rsidRDefault="00991952" w:rsidP="00104055">
      <w:pPr>
        <w:pStyle w:val="ListParagraph"/>
        <w:numPr>
          <w:ilvl w:val="1"/>
          <w:numId w:val="1"/>
        </w:numPr>
        <w:ind w:left="216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Install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Rserve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package</w:t>
      </w:r>
    </w:p>
    <w:p w14:paraId="5B40C9A0" w14:textId="77777777" w:rsidR="00991952" w:rsidRPr="002B1A54" w:rsidRDefault="00991952" w:rsidP="00104055">
      <w:pPr>
        <w:pStyle w:val="ListParagraph"/>
        <w:numPr>
          <w:ilvl w:val="2"/>
          <w:numId w:val="1"/>
        </w:numPr>
        <w:ind w:left="2880"/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</w:pPr>
      <w:proofErr w:type="spellStart"/>
      <w:proofErr w:type="gramStart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install.packages</w:t>
      </w:r>
      <w:proofErr w:type="spellEnd"/>
      <w:proofErr w:type="gram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("</w:t>
      </w:r>
      <w:proofErr w:type="spellStart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Rserve</w:t>
      </w:r>
      <w:proofErr w:type="spell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")</w:t>
      </w:r>
    </w:p>
    <w:p w14:paraId="5F83DC8F" w14:textId="77777777" w:rsidR="00991952" w:rsidRPr="002B1A54" w:rsidRDefault="00991952" w:rsidP="00104055">
      <w:pPr>
        <w:pStyle w:val="ListParagraph"/>
        <w:numPr>
          <w:ilvl w:val="1"/>
          <w:numId w:val="1"/>
        </w:numPr>
        <w:ind w:left="216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Load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Rserve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package</w:t>
      </w:r>
    </w:p>
    <w:p w14:paraId="60B14731" w14:textId="77777777" w:rsidR="00991952" w:rsidRPr="002B1A54" w:rsidRDefault="00991952" w:rsidP="00104055">
      <w:pPr>
        <w:pStyle w:val="ListParagraph"/>
        <w:numPr>
          <w:ilvl w:val="2"/>
          <w:numId w:val="1"/>
        </w:numPr>
        <w:ind w:left="2880"/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</w:pPr>
      <w:proofErr w:type="gramStart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library(</w:t>
      </w:r>
      <w:proofErr w:type="spellStart"/>
      <w:proofErr w:type="gram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Rserve</w:t>
      </w:r>
      <w:proofErr w:type="spell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)</w:t>
      </w:r>
    </w:p>
    <w:p w14:paraId="0C051C90" w14:textId="77777777" w:rsidR="00991952" w:rsidRPr="002B1A54" w:rsidRDefault="00991952" w:rsidP="00104055">
      <w:pPr>
        <w:pStyle w:val="ListParagraph"/>
        <w:numPr>
          <w:ilvl w:val="1"/>
          <w:numId w:val="1"/>
        </w:numPr>
        <w:ind w:left="216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Enter commands</w:t>
      </w:r>
    </w:p>
    <w:p w14:paraId="3B257A28" w14:textId="77777777" w:rsidR="00991952" w:rsidRPr="002B1A54" w:rsidRDefault="00991952" w:rsidP="00104055">
      <w:pPr>
        <w:pStyle w:val="ListParagraph"/>
        <w:numPr>
          <w:ilvl w:val="2"/>
          <w:numId w:val="1"/>
        </w:numPr>
        <w:ind w:left="2880"/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proofErr w:type="gramStart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Rserve</w:t>
      </w:r>
      <w:proofErr w:type="spell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(</w:t>
      </w:r>
      <w:proofErr w:type="gram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)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-&gt; if there is error said </w:t>
      </w:r>
    </w:p>
    <w:p w14:paraId="27CC3310" w14:textId="77777777" w:rsidR="00991952" w:rsidRPr="002B1A54" w:rsidRDefault="00991952" w:rsidP="00104055">
      <w:pPr>
        <w:pStyle w:val="ListParagraph"/>
        <w:ind w:left="2880"/>
        <w:rPr>
          <w:rFonts w:ascii="Times New Roman" w:hAnsi="Times New Roman" w:cs="Times New Roman"/>
          <w:color w:val="FF0000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color w:val="FF0000"/>
          <w:sz w:val="16"/>
          <w:szCs w:val="16"/>
          <w:lang w:val="en-US"/>
        </w:rPr>
        <w:t>Fatal error: you must specify '--save', '--no-save' or '--vanilla'</w:t>
      </w:r>
    </w:p>
    <w:p w14:paraId="5FCFC12E" w14:textId="77777777" w:rsidR="00991952" w:rsidRPr="002B1A54" w:rsidRDefault="00991952" w:rsidP="00104055">
      <w:pPr>
        <w:pStyle w:val="ListParagraph"/>
        <w:ind w:left="2880"/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Change to =&gt; </w:t>
      </w:r>
      <w:proofErr w:type="spellStart"/>
      <w:proofErr w:type="gramStart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Rserve</w:t>
      </w:r>
      <w:proofErr w:type="spell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(</w:t>
      </w:r>
      <w:proofErr w:type="spellStart"/>
      <w:proofErr w:type="gram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args</w:t>
      </w:r>
      <w:proofErr w:type="spell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 xml:space="preserve"> = "--no-save")</w:t>
      </w:r>
    </w:p>
    <w:p w14:paraId="4032EFC8" w14:textId="77777777" w:rsidR="00991952" w:rsidRPr="002B1A54" w:rsidRDefault="00991952" w:rsidP="00104055">
      <w:pPr>
        <w:pStyle w:val="ListParagraph"/>
        <w:ind w:left="2880"/>
        <w:rPr>
          <w:rFonts w:ascii="Times New Roman" w:hAnsi="Times New Roman" w:cs="Times New Roman"/>
          <w:sz w:val="16"/>
          <w:szCs w:val="16"/>
          <w:lang w:val="en-US" w:eastAsia="zh-TW"/>
        </w:rPr>
      </w:pPr>
      <w:r w:rsidRPr="002B1A54">
        <w:rPr>
          <w:rFonts w:ascii="Times New Roman" w:hAnsi="Times New Roman" w:cs="Times New Roman"/>
          <w:sz w:val="16"/>
          <w:szCs w:val="16"/>
          <w:lang w:val="en-US" w:eastAsia="zh-TW"/>
        </w:rPr>
        <w:t>Refer</w:t>
      </w:r>
      <w:r w:rsidRPr="002B1A54">
        <w:rPr>
          <w:rFonts w:ascii="Times New Roman" w:hAnsi="Times New Roman" w:cs="Times New Roman"/>
          <w:sz w:val="16"/>
          <w:szCs w:val="16"/>
          <w:lang w:val="en-US" w:eastAsia="zh-TW"/>
        </w:rPr>
        <w:t>：</w:t>
      </w:r>
      <w:r w:rsidRPr="002B1A54">
        <w:rPr>
          <w:rFonts w:ascii="Times New Roman" w:hAnsi="Times New Roman" w:cs="Times New Roman"/>
          <w:sz w:val="16"/>
          <w:szCs w:val="16"/>
        </w:rPr>
        <w:fldChar w:fldCharType="begin"/>
      </w:r>
      <w:r w:rsidRPr="002B1A54">
        <w:rPr>
          <w:rFonts w:ascii="Times New Roman" w:hAnsi="Times New Roman" w:cs="Times New Roman"/>
          <w:sz w:val="16"/>
          <w:szCs w:val="16"/>
        </w:rPr>
        <w:instrText>HYPERLINK "https://www.youtube.com/watch?v=g1VhXXOqlRE"</w:instrText>
      </w:r>
      <w:r w:rsidRPr="002B1A54">
        <w:rPr>
          <w:rFonts w:ascii="Times New Roman" w:hAnsi="Times New Roman" w:cs="Times New Roman"/>
          <w:sz w:val="16"/>
          <w:szCs w:val="16"/>
        </w:rPr>
      </w:r>
      <w:r w:rsidRPr="002B1A54">
        <w:rPr>
          <w:rFonts w:ascii="Times New Roman" w:hAnsi="Times New Roman" w:cs="Times New Roman"/>
          <w:sz w:val="16"/>
          <w:szCs w:val="16"/>
        </w:rPr>
        <w:fldChar w:fldCharType="separate"/>
      </w:r>
      <w:r w:rsidRPr="002B1A54">
        <w:rPr>
          <w:rStyle w:val="Hyperlink"/>
          <w:rFonts w:ascii="Times New Roman" w:hAnsi="Times New Roman" w:cs="Times New Roman"/>
          <w:sz w:val="16"/>
          <w:szCs w:val="16"/>
          <w:lang w:val="en-US" w:eastAsia="zh-TW"/>
        </w:rPr>
        <w:t>https://www.youtube.com/watch?v=g1VhXXOqlRE</w:t>
      </w:r>
      <w:r w:rsidRPr="002B1A54">
        <w:rPr>
          <w:rStyle w:val="Hyperlink"/>
          <w:rFonts w:ascii="Times New Roman" w:hAnsi="Times New Roman" w:cs="Times New Roman"/>
          <w:sz w:val="16"/>
          <w:szCs w:val="16"/>
          <w:lang w:val="en-US" w:eastAsia="zh-TW"/>
        </w:rPr>
        <w:fldChar w:fldCharType="end"/>
      </w:r>
    </w:p>
    <w:p w14:paraId="7D259EF9" w14:textId="77777777" w:rsidR="00991952" w:rsidRPr="002B1A54" w:rsidRDefault="00991952" w:rsidP="00104055">
      <w:pPr>
        <w:pStyle w:val="ListParagraph"/>
        <w:ind w:left="2880"/>
        <w:rPr>
          <w:rFonts w:ascii="Times New Roman" w:hAnsi="Times New Roman" w:cs="Times New Roman"/>
          <w:sz w:val="16"/>
          <w:szCs w:val="16"/>
          <w:lang w:val="en-US" w:eastAsia="zh-TW"/>
        </w:rPr>
      </w:pPr>
    </w:p>
    <w:p w14:paraId="2750B610" w14:textId="77777777" w:rsidR="00991952" w:rsidRPr="002B1A54" w:rsidRDefault="00991952" w:rsidP="00104055">
      <w:pPr>
        <w:pStyle w:val="ListParagraph"/>
        <w:ind w:left="2880"/>
        <w:rPr>
          <w:rFonts w:ascii="Times New Roman" w:hAnsi="Times New Roman" w:cs="Times New Roman"/>
          <w:color w:val="FF0000"/>
          <w:sz w:val="16"/>
          <w:szCs w:val="16"/>
          <w:lang w:val="en-US" w:eastAsia="zh-TW"/>
        </w:rPr>
      </w:pPr>
      <w:r w:rsidRPr="002B1A54">
        <w:rPr>
          <w:rFonts w:ascii="Times New Roman" w:hAnsi="Times New Roman" w:cs="Times New Roman"/>
          <w:color w:val="FF0000"/>
          <w:sz w:val="16"/>
          <w:szCs w:val="16"/>
          <w:lang w:val="en-US" w:eastAsia="zh-TW"/>
        </w:rPr>
        <w:t>SOCK_ERROR: bind error #48(address already in use)</w:t>
      </w:r>
    </w:p>
    <w:p w14:paraId="5E65442D" w14:textId="77777777" w:rsidR="00991952" w:rsidRPr="002B1A54" w:rsidRDefault="00991952" w:rsidP="00104055">
      <w:pPr>
        <w:pStyle w:val="ListParagraph"/>
        <w:ind w:left="2880"/>
        <w:rPr>
          <w:rFonts w:ascii="Times New Roman" w:hAnsi="Times New Roman" w:cs="Times New Roman"/>
          <w:sz w:val="16"/>
          <w:szCs w:val="16"/>
          <w:lang w:val="en-US" w:eastAsia="zh-TW"/>
        </w:rPr>
      </w:pPr>
      <w:r w:rsidRPr="002B1A54">
        <w:rPr>
          <w:rFonts w:ascii="Times New Roman" w:hAnsi="Times New Roman" w:cs="Times New Roman"/>
          <w:sz w:val="16"/>
          <w:szCs w:val="16"/>
          <w:lang w:val="en-US" w:eastAsia="zh-TW"/>
        </w:rPr>
        <w:t>It means default port 6311 is already in use, then we check what process run on the address and terminate the process.</w:t>
      </w:r>
    </w:p>
    <w:p w14:paraId="6DF54D4F" w14:textId="77777777" w:rsidR="00991952" w:rsidRPr="002B1A54" w:rsidRDefault="00991952" w:rsidP="00104055">
      <w:pPr>
        <w:pStyle w:val="ListParagraph"/>
        <w:ind w:left="2880"/>
        <w:rPr>
          <w:rFonts w:ascii="Times New Roman" w:hAnsi="Times New Roman" w:cs="Times New Roman"/>
          <w:color w:val="000000" w:themeColor="text1"/>
          <w:sz w:val="16"/>
          <w:szCs w:val="16"/>
          <w:shd w:val="pct15" w:color="auto" w:fill="FFFFFF"/>
          <w:lang w:val="en-US"/>
        </w:rPr>
      </w:pPr>
      <w:proofErr w:type="spellStart"/>
      <w:r w:rsidRPr="002B1A54">
        <w:rPr>
          <w:rFonts w:ascii="Times New Roman" w:hAnsi="Times New Roman" w:cs="Times New Roman"/>
          <w:color w:val="000000" w:themeColor="text1"/>
          <w:sz w:val="16"/>
          <w:szCs w:val="16"/>
          <w:shd w:val="pct15" w:color="auto" w:fill="FFFFFF"/>
          <w:lang w:val="en-US"/>
        </w:rPr>
        <w:t>sudo</w:t>
      </w:r>
      <w:proofErr w:type="spellEnd"/>
      <w:r w:rsidRPr="002B1A54">
        <w:rPr>
          <w:rFonts w:ascii="Times New Roman" w:hAnsi="Times New Roman" w:cs="Times New Roman"/>
          <w:color w:val="000000" w:themeColor="text1"/>
          <w:sz w:val="16"/>
          <w:szCs w:val="16"/>
          <w:shd w:val="pct15" w:color="auto" w:fill="FFFFFF"/>
          <w:lang w:val="en-US"/>
        </w:rPr>
        <w:t xml:space="preserve"> </w:t>
      </w:r>
      <w:proofErr w:type="spellStart"/>
      <w:r w:rsidRPr="002B1A54">
        <w:rPr>
          <w:rFonts w:ascii="Times New Roman" w:hAnsi="Times New Roman" w:cs="Times New Roman"/>
          <w:color w:val="000000" w:themeColor="text1"/>
          <w:sz w:val="16"/>
          <w:szCs w:val="16"/>
          <w:shd w:val="pct15" w:color="auto" w:fill="FFFFFF"/>
          <w:lang w:val="en-US"/>
        </w:rPr>
        <w:t>lsof</w:t>
      </w:r>
      <w:proofErr w:type="spellEnd"/>
      <w:r w:rsidRPr="002B1A54">
        <w:rPr>
          <w:rFonts w:ascii="Times New Roman" w:hAnsi="Times New Roman" w:cs="Times New Roman"/>
          <w:color w:val="000000" w:themeColor="text1"/>
          <w:sz w:val="16"/>
          <w:szCs w:val="16"/>
          <w:shd w:val="pct15" w:color="auto" w:fill="FFFFFF"/>
          <w:lang w:val="en-US"/>
        </w:rPr>
        <w:t xml:space="preserve"> -i:6311</w:t>
      </w:r>
      <w:r w:rsidRPr="002B1A54">
        <w:rPr>
          <w:rFonts w:ascii="Times New Roman" w:hAnsi="Times New Roman" w:cs="Times New Roman"/>
          <w:color w:val="000000" w:themeColor="text1"/>
          <w:sz w:val="16"/>
          <w:szCs w:val="16"/>
          <w:lang w:val="en-US"/>
        </w:rPr>
        <w:t xml:space="preserve"> to get the </w:t>
      </w:r>
      <w:proofErr w:type="gramStart"/>
      <w:r w:rsidRPr="002B1A54">
        <w:rPr>
          <w:rFonts w:ascii="Times New Roman" w:hAnsi="Times New Roman" w:cs="Times New Roman"/>
          <w:color w:val="000000" w:themeColor="text1"/>
          <w:sz w:val="16"/>
          <w:szCs w:val="16"/>
          <w:lang w:val="en-US"/>
        </w:rPr>
        <w:t>detail(</w:t>
      </w:r>
      <w:proofErr w:type="gramEnd"/>
      <w:r w:rsidRPr="002B1A54">
        <w:rPr>
          <w:rFonts w:ascii="Times New Roman" w:hAnsi="Times New Roman" w:cs="Times New Roman"/>
          <w:color w:val="000000" w:themeColor="text1"/>
          <w:sz w:val="16"/>
          <w:szCs w:val="16"/>
          <w:lang w:val="en-US"/>
        </w:rPr>
        <w:t xml:space="preserve">PID) of the process run on the address </w:t>
      </w:r>
    </w:p>
    <w:p w14:paraId="76A3BD2B" w14:textId="77777777" w:rsidR="00991952" w:rsidRPr="002B1A54" w:rsidRDefault="00991952" w:rsidP="00104055">
      <w:pPr>
        <w:pStyle w:val="ListParagraph"/>
        <w:ind w:left="2880"/>
        <w:rPr>
          <w:rFonts w:ascii="Times New Roman" w:hAnsi="Times New Roman" w:cs="Times New Roman"/>
          <w:color w:val="000000" w:themeColor="text1"/>
          <w:sz w:val="16"/>
          <w:szCs w:val="16"/>
          <w:shd w:val="pct15" w:color="auto" w:fill="FFFFFF"/>
          <w:lang w:val="en-US"/>
        </w:rPr>
      </w:pPr>
      <w:r w:rsidRPr="002B1A54">
        <w:rPr>
          <w:rFonts w:ascii="Times New Roman" w:hAnsi="Times New Roman" w:cs="Times New Roman"/>
          <w:color w:val="000000" w:themeColor="text1"/>
          <w:sz w:val="16"/>
          <w:szCs w:val="16"/>
          <w:shd w:val="pct15" w:color="auto" w:fill="FFFFFF"/>
          <w:lang w:val="en-US"/>
        </w:rPr>
        <w:t>kill -9 &lt;PID&gt;</w:t>
      </w:r>
    </w:p>
    <w:p w14:paraId="029D0300" w14:textId="77777777" w:rsidR="00991952" w:rsidRPr="002B1A54" w:rsidRDefault="00991952" w:rsidP="00104055">
      <w:pPr>
        <w:pStyle w:val="ListParagraph"/>
        <w:ind w:left="2880"/>
        <w:rPr>
          <w:rFonts w:ascii="Times New Roman" w:hAnsi="Times New Roman" w:cs="Times New Roman"/>
          <w:sz w:val="16"/>
          <w:szCs w:val="16"/>
          <w:lang w:val="en-US" w:eastAsia="zh-TW"/>
        </w:rPr>
      </w:pPr>
    </w:p>
    <w:p w14:paraId="5C88CB86" w14:textId="77777777" w:rsidR="00991952" w:rsidRPr="002B1A54" w:rsidRDefault="00991952" w:rsidP="00104055">
      <w:pPr>
        <w:pStyle w:val="ListParagraph"/>
        <w:numPr>
          <w:ilvl w:val="0"/>
          <w:numId w:val="2"/>
        </w:numPr>
        <w:ind w:left="144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Open tableau</w:t>
      </w:r>
    </w:p>
    <w:p w14:paraId="06F4BA30" w14:textId="4FEE958C" w:rsidR="00991952" w:rsidRPr="002B1A54" w:rsidRDefault="00991952" w:rsidP="00104055">
      <w:pPr>
        <w:pStyle w:val="ListParagraph"/>
        <w:numPr>
          <w:ilvl w:val="0"/>
          <w:numId w:val="2"/>
        </w:numPr>
        <w:ind w:left="144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Connect R and 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Tableau</w:t>
      </w:r>
    </w:p>
    <w:p w14:paraId="75977A22" w14:textId="77777777" w:rsidR="00991952" w:rsidRPr="002B1A54" w:rsidRDefault="00991952" w:rsidP="00104055">
      <w:pPr>
        <w:pStyle w:val="ListParagraph"/>
        <w:ind w:left="144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lastRenderedPageBreak/>
        <w:t>Help -&gt; Settings and Performance -&gt; Manage Analytics Extension Connection</w:t>
      </w: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4CF575F9" wp14:editId="7FBBB6C2">
            <wp:extent cx="3009900" cy="1615249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834" cy="16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5F5F207E" wp14:editId="5F6E70E4">
            <wp:extent cx="1974043" cy="2076813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261" cy="21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5B1E" w14:textId="1C7BF792" w:rsidR="00991952" w:rsidRPr="002B1A54" w:rsidRDefault="00991952" w:rsidP="00104055">
      <w:pPr>
        <w:pStyle w:val="ListParagraph"/>
        <w:ind w:left="1440"/>
        <w:rPr>
          <w:rFonts w:ascii="Times New Roman" w:hAnsi="Times New Roman" w:cs="Times New Roman"/>
          <w:color w:val="4D5156"/>
          <w:sz w:val="16"/>
          <w:szCs w:val="16"/>
          <w:shd w:val="clear" w:color="auto" w:fill="FFFFFF"/>
        </w:rPr>
      </w:pPr>
      <w:r w:rsidRPr="002B1A54">
        <w:rPr>
          <w:rStyle w:val="apple-converted-space"/>
          <w:rFonts w:ascii="Times New Roman" w:hAnsi="Times New Roman" w:cs="Times New Roman"/>
          <w:color w:val="4D5156"/>
          <w:sz w:val="16"/>
          <w:szCs w:val="16"/>
          <w:shd w:val="clear" w:color="auto" w:fill="FFFFFF"/>
        </w:rPr>
        <w:t> </w:t>
      </w:r>
      <w:r w:rsidRPr="002B1A54">
        <w:rPr>
          <w:rFonts w:ascii="Times New Roman" w:hAnsi="Times New Roman" w:cs="Times New Roman"/>
          <w:color w:val="4D5156"/>
          <w:sz w:val="16"/>
          <w:szCs w:val="16"/>
          <w:shd w:val="clear" w:color="auto" w:fill="FFFFFF"/>
        </w:rPr>
        <w:t>The default</w:t>
      </w:r>
      <w:r w:rsidRPr="002B1A54">
        <w:rPr>
          <w:rStyle w:val="apple-converted-space"/>
          <w:rFonts w:ascii="Times New Roman" w:hAnsi="Times New Roman" w:cs="Times New Roman"/>
          <w:color w:val="4D5156"/>
          <w:sz w:val="16"/>
          <w:szCs w:val="16"/>
          <w:shd w:val="clear" w:color="auto" w:fill="FFFFFF"/>
        </w:rPr>
        <w:t> </w:t>
      </w:r>
      <w:r w:rsidRPr="002B1A54">
        <w:rPr>
          <w:rStyle w:val="apple-converted-space"/>
          <w:rFonts w:ascii="Times New Roman" w:hAnsi="Times New Roman" w:cs="Times New Roman"/>
          <w:color w:val="4D5156"/>
          <w:sz w:val="16"/>
          <w:szCs w:val="16"/>
          <w:shd w:val="clear" w:color="auto" w:fill="FFFFFF"/>
          <w:lang w:eastAsia="zh-TW"/>
        </w:rPr>
        <w:t xml:space="preserve">Port </w:t>
      </w:r>
      <w:r w:rsidRPr="002B1A54">
        <w:rPr>
          <w:rFonts w:ascii="Times New Roman" w:hAnsi="Times New Roman" w:cs="Times New Roman"/>
          <w:color w:val="4D5156"/>
          <w:sz w:val="16"/>
          <w:szCs w:val="16"/>
          <w:shd w:val="clear" w:color="auto" w:fill="FFFFFF"/>
        </w:rPr>
        <w:t>for</w:t>
      </w:r>
      <w:r w:rsidRPr="002B1A54">
        <w:rPr>
          <w:rStyle w:val="apple-converted-space"/>
          <w:rFonts w:ascii="Times New Roman" w:hAnsi="Times New Roman" w:cs="Times New Roman"/>
          <w:color w:val="4D5156"/>
          <w:sz w:val="16"/>
          <w:szCs w:val="16"/>
          <w:shd w:val="clear" w:color="auto" w:fill="FFFFFF"/>
        </w:rPr>
        <w:t> </w:t>
      </w:r>
      <w:r w:rsidRPr="002B1A54">
        <w:rPr>
          <w:rStyle w:val="Emphasis"/>
          <w:rFonts w:ascii="Times New Roman" w:hAnsi="Times New Roman" w:cs="Times New Roman"/>
          <w:color w:val="EA4335"/>
          <w:sz w:val="16"/>
          <w:szCs w:val="16"/>
        </w:rPr>
        <w:t>RServe</w:t>
      </w:r>
      <w:r w:rsidRPr="002B1A54">
        <w:rPr>
          <w:rStyle w:val="apple-converted-space"/>
          <w:rFonts w:ascii="Times New Roman" w:hAnsi="Times New Roman" w:cs="Times New Roman"/>
          <w:color w:val="4D5156"/>
          <w:sz w:val="16"/>
          <w:szCs w:val="16"/>
          <w:shd w:val="clear" w:color="auto" w:fill="FFFFFF"/>
        </w:rPr>
        <w:t> </w:t>
      </w:r>
      <w:r w:rsidRPr="002B1A54">
        <w:rPr>
          <w:rFonts w:ascii="Times New Roman" w:hAnsi="Times New Roman" w:cs="Times New Roman"/>
          <w:color w:val="4D5156"/>
          <w:sz w:val="16"/>
          <w:szCs w:val="16"/>
          <w:shd w:val="clear" w:color="auto" w:fill="FFFFFF"/>
        </w:rPr>
        <w:t>is 6311</w:t>
      </w:r>
    </w:p>
    <w:p w14:paraId="5AD55343" w14:textId="44E80629" w:rsidR="00991952" w:rsidRPr="002B1A54" w:rsidRDefault="00991952" w:rsidP="00104055">
      <w:pPr>
        <w:pStyle w:val="ListParagraph"/>
        <w:ind w:left="1440"/>
        <w:rPr>
          <w:rFonts w:ascii="Times New Roman" w:hAnsi="Times New Roman" w:cs="Times New Roman"/>
          <w:color w:val="4D5156"/>
          <w:sz w:val="16"/>
          <w:szCs w:val="16"/>
          <w:shd w:val="clear" w:color="auto" w:fill="FFFFFF"/>
        </w:rPr>
      </w:pPr>
    </w:p>
    <w:p w14:paraId="212A9352" w14:textId="77777777" w:rsidR="00991952" w:rsidRPr="002B1A54" w:rsidRDefault="00991952" w:rsidP="00104055">
      <w:pPr>
        <w:ind w:left="144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After checking the connection is successful, the next step is to create a new workbook and calculated field. To check the connection, simply click the Test connection, if successfully connected, it pops out the window </w:t>
      </w: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5FC89DC5" wp14:editId="2E597AD7">
            <wp:extent cx="3189514" cy="7643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81" cy="7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65E9" w14:textId="77777777" w:rsidR="00991952" w:rsidRPr="002B1A54" w:rsidRDefault="00991952" w:rsidP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64E493DB" w14:textId="21465472" w:rsidR="00991952" w:rsidRPr="002B1A54" w:rsidRDefault="00104055" w:rsidP="00991952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Then we generate calculated field in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>a new worksheet</w:t>
      </w:r>
    </w:p>
    <w:p w14:paraId="30093564" w14:textId="77777777" w:rsidR="00991952" w:rsidRPr="002B1A54" w:rsidRDefault="00991952" w:rsidP="00991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Index</w:t>
      </w:r>
    </w:p>
    <w:p w14:paraId="6C520854" w14:textId="77777777" w:rsidR="00991952" w:rsidRPr="002B1A54" w:rsidRDefault="00991952" w:rsidP="00991952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39CA5B1B" wp14:editId="2315DBD9">
            <wp:extent cx="4147456" cy="2073728"/>
            <wp:effectExtent l="0" t="0" r="571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29" cy="20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3F4B" w14:textId="333A933A" w:rsidR="00991952" w:rsidRPr="002B1A54" w:rsidRDefault="00991952" w:rsidP="001040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  <w:lang w:val="en-US"/>
        </w:rPr>
      </w:pP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LogRankTest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pvalue</w:t>
      </w:r>
      <w:proofErr w:type="spellEnd"/>
    </w:p>
    <w:p w14:paraId="7924F2BD" w14:textId="4934CC8F" w:rsidR="00991952" w:rsidRPr="002B1A54" w:rsidRDefault="00356CBB" w:rsidP="00991952">
      <w:pPr>
        <w:pStyle w:val="ListParagraph"/>
        <w:ind w:left="108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310EA58B" wp14:editId="163CD09E">
            <wp:extent cx="4566557" cy="2545758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133" cy="25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3C57" w14:textId="361BEBB4" w:rsidR="00991952" w:rsidRPr="002B1A54" w:rsidRDefault="00991952" w:rsidP="00991952">
      <w:pPr>
        <w:pStyle w:val="ListParagraph"/>
        <w:ind w:left="108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Note: the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pvalue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from log rank test can also be extracted from the CPH model</w:t>
      </w:r>
    </w:p>
    <w:p w14:paraId="0DF49CDE" w14:textId="4DB4091D" w:rsidR="00991952" w:rsidRPr="002B1A54" w:rsidRDefault="00356CBB" w:rsidP="00991952">
      <w:pPr>
        <w:pStyle w:val="ListParagraph"/>
        <w:ind w:left="108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0ECE6BD7" wp14:editId="237F9947">
            <wp:extent cx="4543148" cy="2524942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057" cy="254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9A28" w14:textId="77777777" w:rsidR="00991952" w:rsidRPr="002B1A54" w:rsidRDefault="00991952" w:rsidP="00991952">
      <w:pPr>
        <w:pStyle w:val="ListParagraph"/>
        <w:ind w:left="1080"/>
        <w:rPr>
          <w:rFonts w:ascii="Times New Roman" w:hAnsi="Times New Roman" w:cs="Times New Roman"/>
          <w:sz w:val="16"/>
          <w:szCs w:val="16"/>
          <w:lang w:val="en-US"/>
        </w:rPr>
      </w:pPr>
    </w:p>
    <w:p w14:paraId="3C50E27F" w14:textId="77777777" w:rsidR="00991952" w:rsidRPr="002B1A54" w:rsidRDefault="00991952" w:rsidP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060E069F" w14:textId="77777777" w:rsidR="00991952" w:rsidRPr="002B1A54" w:rsidRDefault="00991952" w:rsidP="00991952">
      <w:pPr>
        <w:pStyle w:val="ListParagraph"/>
        <w:ind w:left="108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Note: </w:t>
      </w:r>
    </w:p>
    <w:p w14:paraId="6320A520" w14:textId="35975BD8" w:rsidR="00991952" w:rsidRPr="002B1A54" w:rsidRDefault="00991952" w:rsidP="0099195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It needs to change the tableau aggregation setting to records level or </w:t>
      </w:r>
      <w:r w:rsidR="00104055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>errors shown below pop out</w:t>
      </w:r>
    </w:p>
    <w:p w14:paraId="766BB2A2" w14:textId="77777777" w:rsidR="00991952" w:rsidRPr="002B1A54" w:rsidRDefault="00991952" w:rsidP="00991952">
      <w:pPr>
        <w:pStyle w:val="ListParagraph"/>
        <w:ind w:left="108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4AF4D8A7" wp14:editId="2E285955">
            <wp:extent cx="3603171" cy="1718435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392" cy="17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447" w14:textId="77777777" w:rsidR="00991952" w:rsidRPr="002B1A54" w:rsidRDefault="00991952" w:rsidP="00991952">
      <w:pPr>
        <w:pStyle w:val="ListParagraph"/>
        <w:ind w:left="1080"/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Click Analysis -&gt; Aggregate Measures to ensure </w:t>
      </w:r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</w:rPr>
        <w:t xml:space="preserve">Aggregate Measures is </w:t>
      </w:r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 xml:space="preserve">NOT </w:t>
      </w:r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</w:rPr>
        <w:t>selected</w:t>
      </w:r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>.</w:t>
      </w:r>
    </w:p>
    <w:p w14:paraId="4B981259" w14:textId="77777777" w:rsidR="00991952" w:rsidRPr="002B1A54" w:rsidRDefault="00991952" w:rsidP="0099195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</w:pPr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 xml:space="preserve">Inside </w:t>
      </w:r>
      <w:proofErr w:type="spellStart"/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>logranktest</w:t>
      </w:r>
      <w:proofErr w:type="spellEnd"/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 xml:space="preserve"> </w:t>
      </w:r>
      <w:proofErr w:type="spellStart"/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>pvalue</w:t>
      </w:r>
      <w:proofErr w:type="spellEnd"/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 xml:space="preserve"> calculated field</w:t>
      </w:r>
    </w:p>
    <w:p w14:paraId="2404AFE8" w14:textId="77777777" w:rsidR="00991952" w:rsidRPr="002B1A54" w:rsidRDefault="00991952" w:rsidP="00991952">
      <w:pPr>
        <w:pStyle w:val="ListParagraph"/>
        <w:ind w:left="1440"/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</w:pPr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 xml:space="preserve">Put </w:t>
      </w:r>
      <w:proofErr w:type="spellStart"/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>Rcode</w:t>
      </w:r>
      <w:proofErr w:type="spellEnd"/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 xml:space="preserve"> inside SCRIPT_</w:t>
      </w:r>
      <w:proofErr w:type="gramStart"/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>REAL(</w:t>
      </w:r>
      <w:proofErr w:type="gramEnd"/>
      <w:r w:rsidRPr="002B1A54">
        <w:rPr>
          <w:rFonts w:ascii="Times New Roman" w:hAnsi="Times New Roman" w:cs="Times New Roman"/>
          <w:color w:val="202124"/>
          <w:sz w:val="16"/>
          <w:szCs w:val="16"/>
          <w:shd w:val="clear" w:color="auto" w:fill="FFFFFF"/>
          <w:lang w:val="en-US"/>
        </w:rPr>
        <w:t xml:space="preserve">) and this function constrain the return value is real number; .arg1, .arg2, .arg3 corresponding to Time, Status, medication respectively. </w:t>
      </w:r>
    </w:p>
    <w:p w14:paraId="62DD2D5F" w14:textId="77777777" w:rsidR="00991952" w:rsidRPr="002B1A54" w:rsidRDefault="00991952" w:rsidP="00991952">
      <w:pPr>
        <w:pStyle w:val="ListParagraph"/>
        <w:ind w:left="144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 line </w:t>
      </w:r>
      <w:proofErr w:type="spellStart"/>
      <w:proofErr w:type="gramStart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survdiff</w:t>
      </w:r>
      <w:proofErr w:type="spell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(</w:t>
      </w:r>
      <w:proofErr w:type="spellStart"/>
      <w:proofErr w:type="gram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Surv</w:t>
      </w:r>
      <w:proofErr w:type="spell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(duration, status) ~ group, data)$</w:t>
      </w:r>
      <w:proofErr w:type="spellStart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>pvalue</w:t>
      </w:r>
      <w:proofErr w:type="spellEnd"/>
      <w:r w:rsidRPr="002B1A54">
        <w:rPr>
          <w:rFonts w:ascii="Times New Roman" w:hAnsi="Times New Roman" w:cs="Times New Roman"/>
          <w:sz w:val="16"/>
          <w:szCs w:val="16"/>
          <w:shd w:val="pct15" w:color="auto" w:fill="FFFFFF"/>
          <w:lang w:val="en-US"/>
        </w:rPr>
        <w:t xml:space="preserve">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is used to get the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pvalue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in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LogrankTest</w:t>
      </w:r>
      <w:proofErr w:type="spellEnd"/>
    </w:p>
    <w:p w14:paraId="5A228A66" w14:textId="77777777" w:rsidR="00991952" w:rsidRPr="002B1A54" w:rsidRDefault="00991952" w:rsidP="00991952">
      <w:pPr>
        <w:pStyle w:val="ListParagraph"/>
        <w:ind w:left="1440"/>
        <w:rPr>
          <w:rFonts w:ascii="Times New Roman" w:hAnsi="Times New Roman" w:cs="Times New Roman"/>
          <w:sz w:val="16"/>
          <w:szCs w:val="16"/>
          <w:lang w:val="en-US"/>
        </w:rPr>
      </w:pPr>
    </w:p>
    <w:p w14:paraId="7A2452AD" w14:textId="77777777" w:rsidR="00991952" w:rsidRPr="002B1A54" w:rsidRDefault="00991952" w:rsidP="0099195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lastRenderedPageBreak/>
        <w:t>Since we change the tableau aggregation setting to records level, the p-value are computed for all rows. To only keep only one value, we filter by index and only keep the value at the first position.</w:t>
      </w: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5CF7EEF0" wp14:editId="2E965DF5">
            <wp:extent cx="4120243" cy="290706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939" cy="290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BF11" w14:textId="77777777" w:rsidR="00991952" w:rsidRPr="002B1A54" w:rsidRDefault="00991952" w:rsidP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25A2D1B5" w14:textId="77777777" w:rsidR="00991952" w:rsidRPr="002B1A54" w:rsidRDefault="00991952" w:rsidP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7253E11F" w14:textId="77777777" w:rsidR="00991952" w:rsidRPr="002B1A54" w:rsidRDefault="00991952" w:rsidP="00991952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For the cox proportional hazard model:</w:t>
      </w:r>
    </w:p>
    <w:p w14:paraId="16F05056" w14:textId="77777777" w:rsidR="00991952" w:rsidRPr="002B1A54" w:rsidRDefault="00991952" w:rsidP="00991952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 limitation of the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logrank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test is it only can be applied on a single categorical variable to test whether it is significantly different if we want to quantify the difference or test on multiple </w:t>
      </w:r>
      <w:proofErr w:type="gramStart"/>
      <w:r w:rsidRPr="002B1A54">
        <w:rPr>
          <w:rFonts w:ascii="Times New Roman" w:hAnsi="Times New Roman" w:cs="Times New Roman"/>
          <w:sz w:val="16"/>
          <w:szCs w:val="16"/>
          <w:lang w:val="en-US"/>
        </w:rPr>
        <w:t>variables(</w:t>
      </w:r>
      <w:proofErr w:type="gramEnd"/>
      <w:r w:rsidRPr="002B1A54">
        <w:rPr>
          <w:rFonts w:ascii="Times New Roman" w:hAnsi="Times New Roman" w:cs="Times New Roman"/>
          <w:sz w:val="16"/>
          <w:szCs w:val="16"/>
          <w:lang w:val="en-US"/>
        </w:rPr>
        <w:t>including both categorical variable and continuous variable)</w:t>
      </w:r>
    </w:p>
    <w:p w14:paraId="1C46A047" w14:textId="77777777" w:rsidR="00991952" w:rsidRPr="002B1A54" w:rsidRDefault="00991952" w:rsidP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23E8F366" w14:textId="77777777" w:rsidR="00991952" w:rsidRPr="002B1A54" w:rsidRDefault="00991952" w:rsidP="00991952">
      <w:pPr>
        <w:ind w:left="36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b. Add calculated field in tableau Desktop</w:t>
      </w:r>
    </w:p>
    <w:p w14:paraId="3ACE42EF" w14:textId="77777777" w:rsidR="00991952" w:rsidRPr="002B1A54" w:rsidRDefault="00991952" w:rsidP="00991952">
      <w:pPr>
        <w:ind w:left="36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ab/>
        <w:t>- Cox multiple variables</w:t>
      </w:r>
    </w:p>
    <w:p w14:paraId="15EA8B1E" w14:textId="49176825" w:rsidR="00991952" w:rsidRPr="002B1A54" w:rsidRDefault="00356CBB" w:rsidP="00991952">
      <w:pPr>
        <w:ind w:firstLine="72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220335C0" wp14:editId="22A4C512">
            <wp:extent cx="5943600" cy="2947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85A6" w14:textId="77777777" w:rsidR="00AE33B6" w:rsidRPr="002B1A54" w:rsidRDefault="00991952" w:rsidP="00AE33B6">
      <w:pPr>
        <w:ind w:firstLine="36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Note: SCRIPT_</w:t>
      </w:r>
      <w:proofErr w:type="gramStart"/>
      <w:r w:rsidRPr="002B1A54">
        <w:rPr>
          <w:rFonts w:ascii="Times New Roman" w:hAnsi="Times New Roman" w:cs="Times New Roman"/>
          <w:sz w:val="16"/>
          <w:szCs w:val="16"/>
          <w:lang w:val="en-US"/>
        </w:rPr>
        <w:t>STR(</w:t>
      </w:r>
      <w:proofErr w:type="gram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) returns the string output from R, we capture the information from the output from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coxfit</w:t>
      </w:r>
      <w:proofErr w:type="spellEnd"/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</w:p>
    <w:p w14:paraId="1839276D" w14:textId="77777777" w:rsidR="00AE33B6" w:rsidRPr="002B1A54" w:rsidRDefault="00AE33B6" w:rsidP="00AE33B6">
      <w:pPr>
        <w:ind w:firstLine="360"/>
        <w:rPr>
          <w:rFonts w:ascii="Times New Roman" w:hAnsi="Times New Roman" w:cs="Times New Roman"/>
          <w:sz w:val="16"/>
          <w:szCs w:val="16"/>
          <w:lang w:val="en-US"/>
        </w:rPr>
      </w:pPr>
    </w:p>
    <w:p w14:paraId="5202EB74" w14:textId="77777777" w:rsidR="00AE33B6" w:rsidRPr="002B1A54" w:rsidRDefault="00AE33B6" w:rsidP="00AE33B6">
      <w:pPr>
        <w:ind w:firstLine="360"/>
        <w:rPr>
          <w:rFonts w:ascii="Times New Roman" w:hAnsi="Times New Roman" w:cs="Times New Roman"/>
          <w:sz w:val="16"/>
          <w:szCs w:val="16"/>
          <w:lang w:val="en-US"/>
        </w:rPr>
      </w:pPr>
    </w:p>
    <w:p w14:paraId="4193137C" w14:textId="7076D14C" w:rsidR="00356CBB" w:rsidRPr="002B1A54" w:rsidRDefault="00AE33B6" w:rsidP="00AE33B6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6.</w:t>
      </w:r>
      <w:r w:rsidR="00356CBB" w:rsidRPr="002B1A54">
        <w:rPr>
          <w:rFonts w:ascii="Times New Roman" w:hAnsi="Times New Roman" w:cs="Times New Roman"/>
          <w:sz w:val="16"/>
          <w:szCs w:val="16"/>
          <w:lang w:val="en-US"/>
        </w:rPr>
        <w:t>Donut visualization for showing the gender distribution/ medication distribution</w:t>
      </w:r>
    </w:p>
    <w:p w14:paraId="7E9FD007" w14:textId="334E1D46" w:rsidR="00356CBB" w:rsidRPr="002B1A54" w:rsidRDefault="00091E1F" w:rsidP="00AE33B6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In the row column, add </w:t>
      </w:r>
      <w:proofErr w:type="gramStart"/>
      <w:r w:rsidRPr="002B1A54">
        <w:rPr>
          <w:rFonts w:ascii="Times New Roman" w:hAnsi="Times New Roman" w:cs="Times New Roman"/>
          <w:sz w:val="16"/>
          <w:szCs w:val="16"/>
          <w:lang w:val="en-US"/>
        </w:rPr>
        <w:t>AVG(</w:t>
      </w:r>
      <w:proofErr w:type="gramEnd"/>
      <w:r w:rsidRPr="002B1A54">
        <w:rPr>
          <w:rFonts w:ascii="Times New Roman" w:hAnsi="Times New Roman" w:cs="Times New Roman"/>
          <w:sz w:val="16"/>
          <w:szCs w:val="16"/>
          <w:lang w:val="en-US"/>
        </w:rPr>
        <w:t>0)</w:t>
      </w:r>
      <w:r w:rsidR="00AE33B6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in the row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, this step is for create Marks card in the workplace </w:t>
      </w:r>
    </w:p>
    <w:p w14:paraId="4CCDEF89" w14:textId="12B5A431" w:rsidR="00356CBB" w:rsidRPr="002B1A54" w:rsidRDefault="00091E1F" w:rsidP="00991952">
      <w:pPr>
        <w:ind w:firstLine="36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lastRenderedPageBreak/>
        <w:drawing>
          <wp:inline distT="0" distB="0" distL="0" distR="0" wp14:anchorId="4F3ADB96" wp14:editId="24BFF223">
            <wp:extent cx="5606143" cy="144346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80" cy="147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965C" w14:textId="700AD9E5" w:rsidR="00091E1F" w:rsidRPr="002B1A54" w:rsidRDefault="00091E1F" w:rsidP="00091E1F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In the card, we change mark type as Pie, set </w:t>
      </w:r>
      <w:proofErr w:type="spellStart"/>
      <w:r w:rsidRPr="002B1A54">
        <w:rPr>
          <w:rFonts w:ascii="Times New Roman" w:hAnsi="Times New Roman" w:cs="Times New Roman"/>
          <w:sz w:val="16"/>
          <w:szCs w:val="16"/>
          <w:lang w:val="en-US"/>
        </w:rPr>
        <w:t>colour</w:t>
      </w:r>
      <w:proofErr w:type="spellEnd"/>
      <w:r w:rsidR="00B555B8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as group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r w:rsidR="00B555B8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and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the </w:t>
      </w:r>
      <w:proofErr w:type="spellStart"/>
      <w:proofErr w:type="gramStart"/>
      <w:r w:rsidR="00B555B8" w:rsidRPr="002B1A54">
        <w:rPr>
          <w:rFonts w:ascii="Times New Roman" w:hAnsi="Times New Roman" w:cs="Times New Roman"/>
          <w:sz w:val="16"/>
          <w:szCs w:val="16"/>
          <w:lang w:val="en-US"/>
        </w:rPr>
        <w:t>angle,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>tool</w:t>
      </w:r>
      <w:r w:rsidR="00473F0F" w:rsidRPr="002B1A54">
        <w:rPr>
          <w:rFonts w:ascii="Times New Roman" w:hAnsi="Times New Roman" w:cs="Times New Roman"/>
          <w:sz w:val="16"/>
          <w:szCs w:val="16"/>
          <w:lang w:val="en-US"/>
        </w:rPr>
        <w:t>tip</w:t>
      </w:r>
      <w:proofErr w:type="spellEnd"/>
      <w:proofErr w:type="gramEnd"/>
      <w:r w:rsidR="00473F0F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setting shown below.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ab/>
      </w:r>
      <w:r w:rsidR="00473F0F"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4FBCA106" wp14:editId="0FB9923E">
            <wp:extent cx="1910233" cy="20367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33" cy="203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5B8"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51A1608B" wp14:editId="62DD491F">
            <wp:extent cx="1642127" cy="243426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39" cy="24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612B" w14:textId="3E08BFEE" w:rsidR="00941D7C" w:rsidRPr="002B1A54" w:rsidRDefault="00473F0F" w:rsidP="00941D7C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And repeat the step add a new </w:t>
      </w:r>
      <w:proofErr w:type="gramStart"/>
      <w:r w:rsidRPr="002B1A54">
        <w:rPr>
          <w:rFonts w:ascii="Times New Roman" w:hAnsi="Times New Roman" w:cs="Times New Roman"/>
          <w:sz w:val="16"/>
          <w:szCs w:val="16"/>
          <w:lang w:val="en-US"/>
        </w:rPr>
        <w:t>AVG(</w:t>
      </w:r>
      <w:proofErr w:type="gramEnd"/>
      <w:r w:rsidRPr="002B1A54">
        <w:rPr>
          <w:rFonts w:ascii="Times New Roman" w:hAnsi="Times New Roman" w:cs="Times New Roman"/>
          <w:sz w:val="16"/>
          <w:szCs w:val="16"/>
          <w:lang w:val="en-US"/>
        </w:rPr>
        <w:t>0) and set Mark as shown below, change mark type as circle</w:t>
      </w:r>
      <w:r w:rsidR="00941D7C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and add </w:t>
      </w:r>
      <w:r w:rsidR="00BE7000" w:rsidRPr="002B1A54">
        <w:rPr>
          <w:rFonts w:ascii="Times New Roman" w:hAnsi="Times New Roman" w:cs="Times New Roman"/>
          <w:sz w:val="16"/>
          <w:szCs w:val="16"/>
          <w:lang w:val="en-US"/>
        </w:rPr>
        <w:t>number of patient analyzed as</w:t>
      </w:r>
      <w:r w:rsidR="00941D7C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text</w:t>
      </w:r>
      <w:r w:rsidR="00BE7000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shown below</w:t>
      </w:r>
      <w:r w:rsidR="00941D7C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. 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note the size of circle </w:t>
      </w:r>
      <w:r w:rsidR="00512940">
        <w:rPr>
          <w:rFonts w:ascii="Times New Roman" w:hAnsi="Times New Roman" w:cs="Times New Roman"/>
          <w:sz w:val="16"/>
          <w:szCs w:val="16"/>
          <w:lang w:val="en-US"/>
        </w:rPr>
        <w:t>needs</w:t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smaller than the above one</w:t>
      </w:r>
    </w:p>
    <w:p w14:paraId="3BDB4229" w14:textId="5B5B2D79" w:rsidR="00473F0F" w:rsidRPr="002B1A54" w:rsidRDefault="00941D7C" w:rsidP="00941D7C">
      <w:pPr>
        <w:pStyle w:val="ListParagraph"/>
        <w:ind w:left="288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r w:rsidR="00BE7000"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2C3EAFEE" wp14:editId="0EA497AB">
            <wp:extent cx="1635506" cy="35814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026" cy="36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  </w:t>
      </w:r>
      <w:r w:rsidR="00473F0F"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0ADD5559" wp14:editId="5ADF0C55">
            <wp:extent cx="1585436" cy="2069366"/>
            <wp:effectExtent l="0" t="0" r="2540" b="1270"/>
            <wp:docPr id="14" name="Picture 1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058" cy="214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3CCF" w14:textId="69AE24A6" w:rsidR="00473F0F" w:rsidRPr="002B1A54" w:rsidRDefault="00941D7C" w:rsidP="00941D7C">
      <w:pPr>
        <w:ind w:left="2520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4. </w:t>
      </w:r>
      <w:r w:rsidR="00274AD6" w:rsidRPr="002B1A54">
        <w:rPr>
          <w:rFonts w:ascii="Times New Roman" w:hAnsi="Times New Roman" w:cs="Times New Roman"/>
          <w:sz w:val="16"/>
          <w:szCs w:val="16"/>
          <w:lang w:val="en-US"/>
        </w:rPr>
        <w:t xml:space="preserve">Tick </w:t>
      </w:r>
      <w:r w:rsidR="00473F0F" w:rsidRPr="002B1A54">
        <w:rPr>
          <w:rFonts w:ascii="Times New Roman" w:hAnsi="Times New Roman" w:cs="Times New Roman"/>
          <w:sz w:val="16"/>
          <w:szCs w:val="16"/>
          <w:lang w:val="en-US"/>
        </w:rPr>
        <w:t>the dual axis to combine two circles to create the donut plot</w:t>
      </w:r>
      <w:r w:rsidR="00473F0F"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595519FE" wp14:editId="1B7FBD73">
            <wp:extent cx="2498271" cy="2240704"/>
            <wp:effectExtent l="0" t="0" r="381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846" cy="22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C70" w:rsidRPr="002B1A54">
        <w:rPr>
          <w:rFonts w:ascii="Times New Roman" w:hAnsi="Times New Roman" w:cs="Times New Roman"/>
          <w:sz w:val="16"/>
          <w:szCs w:val="16"/>
          <w:lang w:val="en-US"/>
        </w:rPr>
        <w:t>=&gt;</w:t>
      </w:r>
      <w:r w:rsidR="00EB6C70"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35501CAD" wp14:editId="63565AFD">
            <wp:extent cx="1289322" cy="1866447"/>
            <wp:effectExtent l="0" t="0" r="635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690" cy="19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F58B" w14:textId="4C1731E8" w:rsidR="00356CBB" w:rsidRPr="002B1A54" w:rsidRDefault="00356CBB" w:rsidP="00991952">
      <w:pPr>
        <w:ind w:firstLine="360"/>
        <w:rPr>
          <w:rFonts w:ascii="Times New Roman" w:hAnsi="Times New Roman" w:cs="Times New Roman"/>
          <w:sz w:val="16"/>
          <w:szCs w:val="16"/>
          <w:lang w:val="en-US"/>
        </w:rPr>
      </w:pPr>
    </w:p>
    <w:p w14:paraId="0FAC4BA3" w14:textId="77777777" w:rsidR="00991952" w:rsidRPr="002B1A54" w:rsidRDefault="00991952" w:rsidP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p w14:paraId="5FDE6DC7" w14:textId="77777777" w:rsidR="00991952" w:rsidRPr="002B1A54" w:rsidRDefault="00991952" w:rsidP="009919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Build the dashboard</w:t>
      </w:r>
    </w:p>
    <w:p w14:paraId="732642A8" w14:textId="77777777" w:rsidR="00991952" w:rsidRPr="002B1A54" w:rsidRDefault="00991952" w:rsidP="00991952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sz w:val="16"/>
          <w:szCs w:val="16"/>
          <w:lang w:val="en-US"/>
        </w:rPr>
        <w:t>Through Dashboard-&gt;New Dashboard; we can create a new dashboard and drag Sheets can add to the dashboard, if want to move the plots, we can click on More option-&gt; floating points then can move freely.</w:t>
      </w:r>
    </w:p>
    <w:p w14:paraId="1DD81F4B" w14:textId="77777777" w:rsidR="00991952" w:rsidRPr="002B1A54" w:rsidRDefault="00991952" w:rsidP="00991952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</w:p>
    <w:p w14:paraId="07354842" w14:textId="77777777" w:rsidR="00991952" w:rsidRPr="002B1A54" w:rsidRDefault="00991952" w:rsidP="00991952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</w:p>
    <w:p w14:paraId="2221AE72" w14:textId="4C713A29" w:rsidR="00991952" w:rsidRPr="002B1A54" w:rsidRDefault="00EB6C70" w:rsidP="00991952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  <w:r w:rsidRPr="002B1A54">
        <w:rPr>
          <w:rFonts w:ascii="Times New Roman" w:hAnsi="Times New Roman" w:cs="Times New Roman"/>
          <w:noProof/>
          <w:sz w:val="16"/>
          <w:szCs w:val="16"/>
          <w:lang w:val="en-US"/>
        </w:rPr>
        <w:drawing>
          <wp:inline distT="0" distB="0" distL="0" distR="0" wp14:anchorId="2ED115AE" wp14:editId="12075832">
            <wp:extent cx="4065814" cy="312146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149" cy="314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142C" w14:textId="77777777" w:rsidR="00991952" w:rsidRPr="002B1A54" w:rsidRDefault="00991952" w:rsidP="00991952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</w:p>
    <w:p w14:paraId="14411E0D" w14:textId="77777777" w:rsidR="00991952" w:rsidRPr="002B1A54" w:rsidRDefault="00991952" w:rsidP="00991952">
      <w:pPr>
        <w:pStyle w:val="ListParagraph"/>
        <w:rPr>
          <w:rFonts w:ascii="Times New Roman" w:hAnsi="Times New Roman" w:cs="Times New Roman"/>
          <w:sz w:val="16"/>
          <w:szCs w:val="16"/>
          <w:lang w:val="en-US"/>
        </w:rPr>
      </w:pPr>
    </w:p>
    <w:p w14:paraId="59C57E90" w14:textId="77777777" w:rsidR="00991952" w:rsidRPr="002B1A54" w:rsidRDefault="00991952">
      <w:pPr>
        <w:rPr>
          <w:rFonts w:ascii="Times New Roman" w:hAnsi="Times New Roman" w:cs="Times New Roman"/>
          <w:sz w:val="16"/>
          <w:szCs w:val="16"/>
          <w:lang w:val="en-US"/>
        </w:rPr>
      </w:pPr>
    </w:p>
    <w:sectPr w:rsidR="00991952" w:rsidRPr="002B1A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D3D92"/>
    <w:multiLevelType w:val="hybridMultilevel"/>
    <w:tmpl w:val="BD16A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60F84"/>
    <w:multiLevelType w:val="hybridMultilevel"/>
    <w:tmpl w:val="7B8041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3776CC9"/>
    <w:multiLevelType w:val="hybridMultilevel"/>
    <w:tmpl w:val="D2627B28"/>
    <w:lvl w:ilvl="0" w:tplc="A464F844">
      <w:start w:val="6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11737CF"/>
    <w:multiLevelType w:val="hybridMultilevel"/>
    <w:tmpl w:val="7A7A0B5E"/>
    <w:lvl w:ilvl="0" w:tplc="4FBEB3F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BD0C23"/>
    <w:multiLevelType w:val="hybridMultilevel"/>
    <w:tmpl w:val="67F0C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676823"/>
    <w:multiLevelType w:val="hybridMultilevel"/>
    <w:tmpl w:val="E4CE4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0207452">
    <w:abstractNumId w:val="3"/>
  </w:num>
  <w:num w:numId="2" w16cid:durableId="1911964887">
    <w:abstractNumId w:val="4"/>
  </w:num>
  <w:num w:numId="3" w16cid:durableId="1926450161">
    <w:abstractNumId w:val="0"/>
  </w:num>
  <w:num w:numId="4" w16cid:durableId="352921103">
    <w:abstractNumId w:val="1"/>
  </w:num>
  <w:num w:numId="5" w16cid:durableId="1571578562">
    <w:abstractNumId w:val="5"/>
  </w:num>
  <w:num w:numId="6" w16cid:durableId="21086953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952"/>
    <w:rsid w:val="00091E1F"/>
    <w:rsid w:val="000F2353"/>
    <w:rsid w:val="00104055"/>
    <w:rsid w:val="002246A6"/>
    <w:rsid w:val="00274AD6"/>
    <w:rsid w:val="002955FB"/>
    <w:rsid w:val="002B1A54"/>
    <w:rsid w:val="00356CBB"/>
    <w:rsid w:val="00473F0F"/>
    <w:rsid w:val="00512940"/>
    <w:rsid w:val="00531B22"/>
    <w:rsid w:val="00562510"/>
    <w:rsid w:val="005772DA"/>
    <w:rsid w:val="005A432A"/>
    <w:rsid w:val="008D184F"/>
    <w:rsid w:val="00941D7C"/>
    <w:rsid w:val="00991952"/>
    <w:rsid w:val="00AE33B6"/>
    <w:rsid w:val="00B555B8"/>
    <w:rsid w:val="00BE7000"/>
    <w:rsid w:val="00E73EA1"/>
    <w:rsid w:val="00EB6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49DE3C"/>
  <w15:chartTrackingRefBased/>
  <w15:docId w15:val="{3F54C01C-584D-5E45-A521-FFA9B2D85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195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9195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991952"/>
  </w:style>
  <w:style w:type="character" w:styleId="Emphasis">
    <w:name w:val="Emphasis"/>
    <w:basedOn w:val="DefaultParagraphFont"/>
    <w:uiPriority w:val="20"/>
    <w:qFormat/>
    <w:rsid w:val="0099195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hyperlink" Target="https://www.linkedin.com/pulse/advanced-survival-curves-tableau-part-1-chris-short/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gif"/><Relationship Id="rId22" Type="http://schemas.openxmlformats.org/officeDocument/2006/relationships/image" Target="media/image17.gi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10</Pages>
  <Words>991</Words>
  <Characters>5651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 Cho</dc:creator>
  <cp:keywords/>
  <dc:description/>
  <cp:lastModifiedBy>Ya Cho</cp:lastModifiedBy>
  <cp:revision>13</cp:revision>
  <dcterms:created xsi:type="dcterms:W3CDTF">2023-02-16T01:24:00Z</dcterms:created>
  <dcterms:modified xsi:type="dcterms:W3CDTF">2023-02-20T23:40:00Z</dcterms:modified>
</cp:coreProperties>
</file>